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3727F2" w:rsidRPr="003727F2" w:rsidRDefault="003727F2" w:rsidP="003727F2">
      <w:pPr>
        <w:widowControl w:val="0"/>
        <w:autoSpaceDE w:val="0"/>
        <w:autoSpaceDN w:val="0"/>
        <w:adjustRightInd w:val="0"/>
        <w:spacing w:line="267" w:lineRule="exact"/>
        <w:ind w:left="34" w:right="-20"/>
        <w:jc w:val="center"/>
        <w:rPr>
          <w:sz w:val="28"/>
          <w:szCs w:val="28"/>
        </w:rPr>
      </w:pPr>
      <w:r w:rsidRPr="003727F2">
        <w:rPr>
          <w:sz w:val="28"/>
          <w:szCs w:val="28"/>
        </w:rPr>
        <w:t xml:space="preserve">Самостоятельная работа </w:t>
      </w:r>
      <w:proofErr w:type="gramStart"/>
      <w:r w:rsidRPr="003727F2">
        <w:rPr>
          <w:sz w:val="28"/>
          <w:szCs w:val="28"/>
        </w:rPr>
        <w:t>обучающегося</w:t>
      </w:r>
      <w:proofErr w:type="gramEnd"/>
      <w:r w:rsidRPr="003727F2">
        <w:rPr>
          <w:sz w:val="28"/>
          <w:szCs w:val="28"/>
        </w:rPr>
        <w:t xml:space="preserve"> под руководством</w:t>
      </w:r>
    </w:p>
    <w:p w:rsidR="000E6E9A" w:rsidRPr="003727F2" w:rsidRDefault="003727F2" w:rsidP="003727F2">
      <w:pPr>
        <w:tabs>
          <w:tab w:val="left" w:pos="2520"/>
        </w:tabs>
        <w:jc w:val="center"/>
        <w:rPr>
          <w:bCs/>
          <w:sz w:val="28"/>
          <w:szCs w:val="28"/>
        </w:rPr>
      </w:pPr>
      <w:r w:rsidRPr="003727F2">
        <w:rPr>
          <w:sz w:val="28"/>
          <w:szCs w:val="28"/>
        </w:rPr>
        <w:t xml:space="preserve">преподавателя </w:t>
      </w:r>
      <w:r w:rsidRPr="003727F2">
        <w:rPr>
          <w:sz w:val="28"/>
          <w:szCs w:val="28"/>
          <w:lang w:val="kk-KZ"/>
        </w:rPr>
        <w:t>(СРОП)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3E5BFE" w:rsidRPr="003C0953" w:rsidRDefault="000B57C9" w:rsidP="003E5BFE">
      <w:pPr>
        <w:rPr>
          <w:sz w:val="24"/>
          <w:szCs w:val="24"/>
        </w:rPr>
      </w:pPr>
      <w:r w:rsidRPr="00226BB2">
        <w:rPr>
          <w:sz w:val="28"/>
          <w:szCs w:val="28"/>
        </w:rPr>
        <w:t>Работа №</w:t>
      </w:r>
      <w:r w:rsidR="003E5BFE">
        <w:rPr>
          <w:sz w:val="28"/>
          <w:szCs w:val="28"/>
        </w:rPr>
        <w:t>4</w:t>
      </w:r>
      <w:r w:rsidRPr="00226BB2">
        <w:rPr>
          <w:sz w:val="28"/>
          <w:szCs w:val="28"/>
        </w:rPr>
        <w:t xml:space="preserve">  </w:t>
      </w:r>
      <w:r w:rsidR="003E5BFE" w:rsidRPr="003E5BFE">
        <w:rPr>
          <w:sz w:val="28"/>
          <w:szCs w:val="28"/>
        </w:rPr>
        <w:t>Особенности реализации и финансирования иннов</w:t>
      </w:r>
      <w:r w:rsidR="003E5BFE" w:rsidRPr="003E5BFE">
        <w:rPr>
          <w:sz w:val="28"/>
          <w:szCs w:val="28"/>
        </w:rPr>
        <w:t>а</w:t>
      </w:r>
      <w:r w:rsidR="003E5BFE" w:rsidRPr="003E5BFE">
        <w:rPr>
          <w:sz w:val="28"/>
          <w:szCs w:val="28"/>
        </w:rPr>
        <w:t>ционных проектов. Инновационные гранты.</w:t>
      </w:r>
    </w:p>
    <w:p w:rsidR="003727F2" w:rsidRPr="003727F2" w:rsidRDefault="003727F2" w:rsidP="003727F2">
      <w:pPr>
        <w:rPr>
          <w:sz w:val="28"/>
          <w:szCs w:val="28"/>
        </w:rPr>
      </w:pPr>
    </w:p>
    <w:p w:rsidR="000B57C9" w:rsidRPr="00226BB2" w:rsidRDefault="000B57C9" w:rsidP="003727F2">
      <w:pPr>
        <w:ind w:firstLine="708"/>
        <w:rPr>
          <w:sz w:val="28"/>
          <w:szCs w:val="28"/>
        </w:rPr>
      </w:pP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3727F2"/>
    <w:rsid w:val="003C3DCC"/>
    <w:rsid w:val="003E5BFE"/>
    <w:rsid w:val="00410E9E"/>
    <w:rsid w:val="005C17A8"/>
    <w:rsid w:val="006D5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5</cp:revision>
  <dcterms:created xsi:type="dcterms:W3CDTF">2016-10-10T15:00:00Z</dcterms:created>
  <dcterms:modified xsi:type="dcterms:W3CDTF">2016-10-10T16:08:00Z</dcterms:modified>
</cp:coreProperties>
</file>